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927" w:rsidRDefault="00656927" w:rsidP="00656927">
      <w:pPr>
        <w:pStyle w:val="a3"/>
        <w:spacing w:before="75" w:beforeAutospacing="0" w:after="75" w:afterAutospacing="0"/>
        <w:ind w:left="210"/>
        <w:rPr>
          <w:rFonts w:ascii="Arial" w:hAnsi="Arial" w:cs="Arial"/>
          <w:color w:val="000000"/>
        </w:rPr>
      </w:pPr>
      <w:r>
        <w:rPr>
          <w:rFonts w:cs="Arial" w:hint="eastAsia"/>
          <w:color w:val="000000"/>
        </w:rPr>
        <w:t>西集团采购中心质量流量计询价采购公告，欢迎符合资格要求的生产商、贸易商参与报价</w:t>
      </w:r>
    </w:p>
    <w:p w:rsidR="00656927" w:rsidRDefault="00656927" w:rsidP="00656927">
      <w:pPr>
        <w:pStyle w:val="a3"/>
        <w:spacing w:before="75" w:beforeAutospacing="0" w:after="75" w:afterAutospacing="0"/>
        <w:ind w:left="210"/>
        <w:rPr>
          <w:rFonts w:ascii="Arial" w:hAnsi="Arial" w:cs="Arial"/>
          <w:color w:val="000000"/>
        </w:rPr>
      </w:pPr>
      <w:r>
        <w:rPr>
          <w:rFonts w:cs="Arial" w:hint="eastAsia"/>
          <w:color w:val="000000"/>
        </w:rPr>
        <w:t>一、询价内容：见附件</w:t>
      </w:r>
    </w:p>
    <w:p w:rsidR="00656927" w:rsidRDefault="00656927" w:rsidP="00656927">
      <w:pPr>
        <w:pStyle w:val="a3"/>
        <w:spacing w:before="75" w:beforeAutospacing="0" w:after="75" w:afterAutospacing="0"/>
        <w:ind w:left="210"/>
        <w:rPr>
          <w:rFonts w:ascii="Arial" w:hAnsi="Arial" w:cs="Arial"/>
          <w:color w:val="000000"/>
        </w:rPr>
      </w:pPr>
      <w:r>
        <w:rPr>
          <w:rFonts w:cs="Arial" w:hint="eastAsia"/>
          <w:color w:val="000000"/>
        </w:rPr>
        <w:t>二、采购数量：见附件。</w:t>
      </w:r>
    </w:p>
    <w:p w:rsidR="00656927" w:rsidRDefault="00656927" w:rsidP="00656927">
      <w:pPr>
        <w:pStyle w:val="a3"/>
        <w:spacing w:before="75" w:beforeAutospacing="0" w:after="75" w:afterAutospacing="0"/>
        <w:ind w:left="210"/>
        <w:rPr>
          <w:rFonts w:ascii="Arial" w:hAnsi="Arial" w:cs="Arial"/>
          <w:color w:val="000000"/>
        </w:rPr>
      </w:pPr>
      <w:r>
        <w:rPr>
          <w:rFonts w:cs="Arial" w:hint="eastAsia"/>
          <w:color w:val="000000"/>
        </w:rPr>
        <w:t>三、报价人资格要求：</w:t>
      </w:r>
    </w:p>
    <w:p w:rsidR="00656927" w:rsidRDefault="00656927" w:rsidP="00656927">
      <w:pPr>
        <w:pStyle w:val="a3"/>
        <w:spacing w:before="75" w:beforeAutospacing="0" w:after="75" w:afterAutospacing="0"/>
        <w:ind w:left="210"/>
        <w:rPr>
          <w:rFonts w:ascii="Arial" w:hAnsi="Arial" w:cs="Arial"/>
          <w:color w:val="000000"/>
        </w:rPr>
      </w:pPr>
      <w:r>
        <w:rPr>
          <w:rFonts w:ascii="Arial" w:hAnsi="Arial" w:cs="Arial"/>
          <w:color w:val="000000"/>
        </w:rPr>
        <w:t>1</w:t>
      </w:r>
      <w:r>
        <w:rPr>
          <w:rFonts w:cs="Arial" w:hint="eastAsia"/>
          <w:color w:val="000000"/>
        </w:rPr>
        <w:t>、基本条件：</w:t>
      </w:r>
      <w:r>
        <w:rPr>
          <w:rFonts w:ascii="Arial" w:hAnsi="Arial" w:cs="Arial"/>
          <w:color w:val="000000"/>
        </w:rPr>
        <w:t>                      </w:t>
      </w:r>
    </w:p>
    <w:p w:rsidR="00656927" w:rsidRDefault="00656927" w:rsidP="00656927">
      <w:pPr>
        <w:pStyle w:val="a3"/>
        <w:spacing w:before="75" w:beforeAutospacing="0" w:after="75" w:afterAutospacing="0"/>
        <w:ind w:left="210"/>
        <w:rPr>
          <w:rFonts w:ascii="Arial" w:hAnsi="Arial" w:cs="Arial"/>
          <w:color w:val="000000"/>
        </w:rPr>
      </w:pPr>
      <w:r>
        <w:rPr>
          <w:rFonts w:cs="Arial" w:hint="eastAsia"/>
          <w:color w:val="000000"/>
        </w:rPr>
        <w:t>应当具备以下条件的投标人才能参加投标：</w:t>
      </w:r>
    </w:p>
    <w:p w:rsidR="00656927" w:rsidRDefault="00656927" w:rsidP="00656927">
      <w:pPr>
        <w:pStyle w:val="a3"/>
        <w:spacing w:before="75" w:beforeAutospacing="0" w:after="75" w:afterAutospacing="0"/>
        <w:ind w:left="210"/>
        <w:rPr>
          <w:rFonts w:ascii="Arial" w:hAnsi="Arial" w:cs="Arial"/>
          <w:color w:val="000000"/>
        </w:rPr>
      </w:pPr>
      <w:r>
        <w:rPr>
          <w:rFonts w:cs="Arial" w:hint="eastAsia"/>
          <w:color w:val="000000"/>
        </w:rPr>
        <w:t>（</w:t>
      </w:r>
      <w:r>
        <w:rPr>
          <w:rFonts w:ascii="Arial" w:hAnsi="Arial" w:cs="Arial"/>
          <w:color w:val="000000"/>
        </w:rPr>
        <w:t>1</w:t>
      </w:r>
      <w:r>
        <w:rPr>
          <w:rFonts w:cs="Arial" w:hint="eastAsia"/>
          <w:color w:val="000000"/>
        </w:rPr>
        <w:t>）具有独立承担民事责任和履行合同的能力；</w:t>
      </w:r>
    </w:p>
    <w:p w:rsidR="00656927" w:rsidRDefault="00656927" w:rsidP="00656927">
      <w:pPr>
        <w:pStyle w:val="a3"/>
        <w:spacing w:before="75" w:beforeAutospacing="0" w:after="75" w:afterAutospacing="0"/>
        <w:ind w:left="210"/>
        <w:rPr>
          <w:rFonts w:ascii="Arial" w:hAnsi="Arial" w:cs="Arial"/>
          <w:color w:val="000000"/>
        </w:rPr>
      </w:pPr>
      <w:r>
        <w:rPr>
          <w:rFonts w:cs="Arial" w:hint="eastAsia"/>
          <w:color w:val="000000"/>
        </w:rPr>
        <w:t>（</w:t>
      </w:r>
      <w:r>
        <w:rPr>
          <w:rFonts w:ascii="Arial" w:hAnsi="Arial" w:cs="Arial"/>
          <w:color w:val="000000"/>
        </w:rPr>
        <w:t>2</w:t>
      </w:r>
      <w:r>
        <w:rPr>
          <w:rFonts w:cs="Arial" w:hint="eastAsia"/>
          <w:color w:val="000000"/>
        </w:rPr>
        <w:t>）具有良好的商业信誉和健全的财务会计制度；</w:t>
      </w:r>
    </w:p>
    <w:p w:rsidR="00656927" w:rsidRDefault="00656927" w:rsidP="00656927">
      <w:pPr>
        <w:pStyle w:val="a3"/>
        <w:spacing w:before="75" w:beforeAutospacing="0" w:after="75" w:afterAutospacing="0"/>
        <w:ind w:left="210"/>
        <w:rPr>
          <w:rFonts w:ascii="Arial" w:hAnsi="Arial" w:cs="Arial"/>
          <w:color w:val="000000"/>
        </w:rPr>
      </w:pPr>
      <w:r>
        <w:rPr>
          <w:rFonts w:cs="Arial" w:hint="eastAsia"/>
          <w:color w:val="000000"/>
        </w:rPr>
        <w:t>（</w:t>
      </w:r>
      <w:r>
        <w:rPr>
          <w:rFonts w:ascii="Arial" w:hAnsi="Arial" w:cs="Arial"/>
          <w:color w:val="000000"/>
        </w:rPr>
        <w:t>3</w:t>
      </w:r>
      <w:r>
        <w:rPr>
          <w:rFonts w:cs="Arial" w:hint="eastAsia"/>
          <w:color w:val="000000"/>
        </w:rPr>
        <w:t>）具有履行合同所必需的售后服务及专业技术能力；</w:t>
      </w:r>
    </w:p>
    <w:p w:rsidR="00656927" w:rsidRDefault="00656927" w:rsidP="00656927">
      <w:pPr>
        <w:pStyle w:val="a3"/>
        <w:spacing w:before="75" w:beforeAutospacing="0" w:after="75" w:afterAutospacing="0"/>
        <w:ind w:left="210"/>
        <w:rPr>
          <w:rFonts w:ascii="Arial" w:hAnsi="Arial" w:cs="Arial"/>
          <w:color w:val="000000"/>
        </w:rPr>
      </w:pPr>
      <w:r>
        <w:rPr>
          <w:rFonts w:cs="Arial" w:hint="eastAsia"/>
          <w:color w:val="000000"/>
        </w:rPr>
        <w:t>（</w:t>
      </w:r>
      <w:r>
        <w:rPr>
          <w:rFonts w:ascii="Arial" w:hAnsi="Arial" w:cs="Arial"/>
          <w:color w:val="000000"/>
        </w:rPr>
        <w:t>4</w:t>
      </w:r>
      <w:r>
        <w:rPr>
          <w:rFonts w:cs="Arial" w:hint="eastAsia"/>
          <w:color w:val="000000"/>
        </w:rPr>
        <w:t>）有依法缴纳税收和社会保障资金的良好记录；</w:t>
      </w:r>
    </w:p>
    <w:p w:rsidR="00656927" w:rsidRDefault="00656927" w:rsidP="00656927">
      <w:pPr>
        <w:pStyle w:val="a3"/>
        <w:spacing w:before="75" w:beforeAutospacing="0" w:after="75" w:afterAutospacing="0"/>
        <w:ind w:left="210"/>
        <w:rPr>
          <w:rFonts w:ascii="Arial" w:hAnsi="Arial" w:cs="Arial"/>
          <w:color w:val="000000"/>
        </w:rPr>
      </w:pPr>
      <w:r>
        <w:rPr>
          <w:rFonts w:cs="Arial" w:hint="eastAsia"/>
          <w:color w:val="000000"/>
        </w:rPr>
        <w:t>（</w:t>
      </w:r>
      <w:r>
        <w:rPr>
          <w:rFonts w:ascii="Arial" w:hAnsi="Arial" w:cs="Arial"/>
          <w:color w:val="000000"/>
        </w:rPr>
        <w:t>5</w:t>
      </w:r>
      <w:r>
        <w:rPr>
          <w:rFonts w:cs="Arial" w:hint="eastAsia"/>
          <w:color w:val="000000"/>
        </w:rPr>
        <w:t>）参加本次采购活动前三年内，在经营活动中没有重大违法记录；</w:t>
      </w:r>
    </w:p>
    <w:p w:rsidR="00656927" w:rsidRDefault="00656927" w:rsidP="00656927">
      <w:pPr>
        <w:pStyle w:val="a3"/>
        <w:spacing w:before="75" w:beforeAutospacing="0" w:after="75" w:afterAutospacing="0"/>
        <w:ind w:left="210"/>
        <w:rPr>
          <w:rFonts w:ascii="Arial" w:hAnsi="Arial" w:cs="Arial"/>
          <w:color w:val="000000"/>
        </w:rPr>
      </w:pPr>
      <w:r>
        <w:rPr>
          <w:rFonts w:cs="Arial" w:hint="eastAsia"/>
          <w:color w:val="000000"/>
        </w:rPr>
        <w:t>（</w:t>
      </w:r>
      <w:r>
        <w:rPr>
          <w:rFonts w:ascii="Arial" w:hAnsi="Arial" w:cs="Arial"/>
          <w:color w:val="000000"/>
        </w:rPr>
        <w:t>6</w:t>
      </w:r>
      <w:r>
        <w:rPr>
          <w:rFonts w:cs="Arial" w:hint="eastAsia"/>
          <w:color w:val="000000"/>
        </w:rPr>
        <w:t>）法律、行政法规规定的其他条件。</w:t>
      </w:r>
    </w:p>
    <w:p w:rsidR="00656927" w:rsidRDefault="00656927" w:rsidP="00656927">
      <w:pPr>
        <w:pStyle w:val="a3"/>
        <w:spacing w:before="75" w:beforeAutospacing="0" w:after="75" w:afterAutospacing="0"/>
        <w:ind w:left="210"/>
        <w:rPr>
          <w:rFonts w:ascii="Arial" w:hAnsi="Arial" w:cs="Arial"/>
          <w:color w:val="000000"/>
        </w:rPr>
      </w:pPr>
      <w:r>
        <w:rPr>
          <w:rFonts w:ascii="Arial" w:hAnsi="Arial" w:cs="Arial"/>
          <w:color w:val="000000"/>
        </w:rPr>
        <w:t>2</w:t>
      </w:r>
      <w:r>
        <w:rPr>
          <w:rFonts w:cs="Arial" w:hint="eastAsia"/>
          <w:color w:val="000000"/>
        </w:rPr>
        <w:t>、特定条件：</w:t>
      </w:r>
    </w:p>
    <w:p w:rsidR="00656927" w:rsidRDefault="00656927" w:rsidP="00656927">
      <w:pPr>
        <w:pStyle w:val="a3"/>
        <w:spacing w:before="75" w:beforeAutospacing="0" w:after="75" w:afterAutospacing="0"/>
        <w:ind w:left="210"/>
        <w:rPr>
          <w:rFonts w:ascii="Arial" w:hAnsi="Arial" w:cs="Arial"/>
          <w:color w:val="000000"/>
        </w:rPr>
      </w:pPr>
      <w:r>
        <w:rPr>
          <w:rFonts w:cs="Arial" w:hint="eastAsia"/>
          <w:color w:val="000000"/>
        </w:rPr>
        <w:t>（</w:t>
      </w:r>
      <w:r>
        <w:rPr>
          <w:rFonts w:ascii="Arial" w:hAnsi="Arial" w:cs="Arial"/>
          <w:color w:val="000000"/>
        </w:rPr>
        <w:t>1</w:t>
      </w:r>
      <w:r>
        <w:rPr>
          <w:rFonts w:cs="Arial" w:hint="eastAsia"/>
          <w:color w:val="000000"/>
        </w:rPr>
        <w:t>）投标人须具有独立承担民事责任的能力、独立法人资格，并持有效三证合一的工商营业执照（工商营业执照经营范围必须满足本项目招标内容的营业范围；注册资本（金）不少于</w:t>
      </w:r>
      <w:r>
        <w:rPr>
          <w:rFonts w:ascii="Arial" w:hAnsi="Arial" w:cs="Arial"/>
          <w:color w:val="000000"/>
        </w:rPr>
        <w:t>100</w:t>
      </w:r>
      <w:r>
        <w:rPr>
          <w:rFonts w:cs="Arial" w:hint="eastAsia"/>
          <w:color w:val="000000"/>
        </w:rPr>
        <w:t>万元人民币）</w:t>
      </w:r>
    </w:p>
    <w:p w:rsidR="00656927" w:rsidRDefault="00656927" w:rsidP="00656927">
      <w:pPr>
        <w:pStyle w:val="a3"/>
        <w:spacing w:before="75" w:beforeAutospacing="0" w:after="75" w:afterAutospacing="0"/>
        <w:ind w:left="210"/>
        <w:rPr>
          <w:rFonts w:ascii="Arial" w:hAnsi="Arial" w:cs="Arial"/>
          <w:color w:val="000000"/>
        </w:rPr>
      </w:pPr>
      <w:r>
        <w:rPr>
          <w:rFonts w:cs="Arial" w:hint="eastAsia"/>
          <w:color w:val="000000"/>
        </w:rPr>
        <w:t>（</w:t>
      </w:r>
      <w:r>
        <w:rPr>
          <w:rFonts w:ascii="Arial" w:hAnsi="Arial" w:cs="Arial"/>
          <w:color w:val="000000"/>
        </w:rPr>
        <w:t>2</w:t>
      </w:r>
      <w:r>
        <w:rPr>
          <w:rFonts w:cs="Arial" w:hint="eastAsia"/>
          <w:color w:val="000000"/>
        </w:rPr>
        <w:t>）如是经销商参加投标的还需提供生产厂商对本项目的唯一授权委托书。</w:t>
      </w:r>
    </w:p>
    <w:p w:rsidR="00656927" w:rsidRDefault="00656927" w:rsidP="00656927">
      <w:pPr>
        <w:pStyle w:val="a3"/>
        <w:spacing w:before="75" w:beforeAutospacing="0" w:after="75" w:afterAutospacing="0"/>
        <w:ind w:left="210"/>
        <w:rPr>
          <w:rFonts w:ascii="Arial" w:hAnsi="Arial" w:cs="Arial"/>
          <w:color w:val="000000"/>
        </w:rPr>
      </w:pPr>
      <w:r>
        <w:rPr>
          <w:rFonts w:cs="Arial" w:hint="eastAsia"/>
          <w:color w:val="000000"/>
        </w:rPr>
        <w:t>（</w:t>
      </w:r>
      <w:r>
        <w:rPr>
          <w:rFonts w:ascii="Arial" w:hAnsi="Arial" w:cs="Arial"/>
          <w:color w:val="000000"/>
        </w:rPr>
        <w:t>3</w:t>
      </w:r>
      <w:r>
        <w:rPr>
          <w:rFonts w:cs="Arial" w:hint="eastAsia"/>
          <w:color w:val="000000"/>
        </w:rPr>
        <w:t>）信誉要求：近</w:t>
      </w:r>
      <w:r>
        <w:rPr>
          <w:rFonts w:ascii="Arial" w:hAnsi="Arial" w:cs="Arial"/>
          <w:color w:val="000000"/>
        </w:rPr>
        <w:t>3</w:t>
      </w:r>
      <w:r>
        <w:rPr>
          <w:rFonts w:cs="Arial" w:hint="eastAsia"/>
          <w:color w:val="000000"/>
        </w:rPr>
        <w:t>年没有处于被责令停产、停业、被暂停。</w:t>
      </w:r>
    </w:p>
    <w:p w:rsidR="00656927" w:rsidRDefault="00656927" w:rsidP="00656927">
      <w:pPr>
        <w:pStyle w:val="a3"/>
        <w:spacing w:before="75" w:beforeAutospacing="0" w:after="75" w:afterAutospacing="0"/>
        <w:ind w:left="210"/>
        <w:rPr>
          <w:rFonts w:ascii="Arial" w:hAnsi="Arial" w:cs="Arial"/>
          <w:color w:val="000000"/>
        </w:rPr>
      </w:pPr>
      <w:r>
        <w:rPr>
          <w:rFonts w:cs="Arial" w:hint="eastAsia"/>
          <w:color w:val="000000"/>
        </w:rPr>
        <w:t>四、信息获取</w:t>
      </w:r>
      <w:r>
        <w:rPr>
          <w:rFonts w:ascii="Arial" w:hAnsi="Arial" w:cs="Arial"/>
          <w:color w:val="000000"/>
        </w:rPr>
        <w:t>:</w:t>
      </w:r>
    </w:p>
    <w:p w:rsidR="00656927" w:rsidRDefault="00656927" w:rsidP="00656927">
      <w:pPr>
        <w:pStyle w:val="a3"/>
        <w:spacing w:before="75" w:beforeAutospacing="0" w:after="75" w:afterAutospacing="0"/>
        <w:ind w:left="210"/>
        <w:rPr>
          <w:rFonts w:ascii="Arial" w:hAnsi="Arial" w:cs="Arial"/>
          <w:color w:val="000000"/>
        </w:rPr>
      </w:pPr>
      <w:r>
        <w:rPr>
          <w:rFonts w:cs="Arial" w:hint="eastAsia"/>
          <w:color w:val="000000"/>
        </w:rPr>
        <w:t>获取地点：鲁西化工集团股份有限公司（</w:t>
      </w:r>
      <w:hyperlink r:id="rId4" w:history="1">
        <w:r>
          <w:rPr>
            <w:rStyle w:val="a4"/>
            <w:rFonts w:ascii="Arial" w:hAnsi="Arial" w:cs="Arial"/>
          </w:rPr>
          <w:t>http://www.vocoor.cn/jicai/index/luxihuagong1.html</w:t>
        </w:r>
      </w:hyperlink>
      <w:r>
        <w:rPr>
          <w:rFonts w:cs="Arial" w:hint="eastAsia"/>
          <w:color w:val="000000"/>
        </w:rPr>
        <w:t>）</w:t>
      </w:r>
    </w:p>
    <w:p w:rsidR="00656927" w:rsidRDefault="00656927" w:rsidP="00656927">
      <w:pPr>
        <w:pStyle w:val="a3"/>
        <w:spacing w:before="75" w:beforeAutospacing="0" w:after="75" w:afterAutospacing="0"/>
        <w:ind w:left="210"/>
        <w:rPr>
          <w:rFonts w:ascii="Arial" w:hAnsi="Arial" w:cs="Arial"/>
          <w:color w:val="000000"/>
        </w:rPr>
      </w:pPr>
      <w:r>
        <w:rPr>
          <w:rFonts w:ascii="Arial" w:hAnsi="Arial" w:cs="Arial"/>
          <w:color w:val="000000"/>
        </w:rPr>
        <w:t> </w:t>
      </w:r>
    </w:p>
    <w:p w:rsidR="00656927" w:rsidRDefault="00656927" w:rsidP="00656927">
      <w:pPr>
        <w:pStyle w:val="a3"/>
        <w:spacing w:before="75" w:beforeAutospacing="0" w:after="75" w:afterAutospacing="0"/>
        <w:ind w:left="210"/>
        <w:rPr>
          <w:rFonts w:ascii="Arial" w:hAnsi="Arial" w:cs="Arial"/>
          <w:color w:val="000000"/>
        </w:rPr>
      </w:pPr>
      <w:r>
        <w:rPr>
          <w:rFonts w:ascii="Arial" w:hAnsi="Arial" w:cs="Arial"/>
          <w:color w:val="000000"/>
        </w:rPr>
        <w:t> </w:t>
      </w:r>
    </w:p>
    <w:p w:rsidR="00656927" w:rsidRDefault="00656927" w:rsidP="00656927">
      <w:pPr>
        <w:pStyle w:val="a3"/>
        <w:spacing w:before="75" w:beforeAutospacing="0" w:after="75" w:afterAutospacing="0"/>
        <w:rPr>
          <w:rFonts w:ascii="Arial" w:hAnsi="Arial" w:cs="Arial"/>
          <w:color w:val="000000"/>
        </w:rPr>
      </w:pPr>
      <w:r>
        <w:rPr>
          <w:rFonts w:cs="Arial" w:hint="eastAsia"/>
          <w:color w:val="000000"/>
        </w:rPr>
        <w:t>付款条件：到货验收合格，开具</w:t>
      </w:r>
      <w:r>
        <w:rPr>
          <w:rFonts w:ascii="Arial" w:hAnsi="Arial" w:cs="Arial"/>
          <w:color w:val="000000"/>
        </w:rPr>
        <w:t>16%</w:t>
      </w:r>
      <w:r>
        <w:rPr>
          <w:rFonts w:cs="Arial" w:hint="eastAsia"/>
          <w:color w:val="000000"/>
        </w:rPr>
        <w:t>全额增值税专用发票，入账后次月</w:t>
      </w:r>
      <w:r>
        <w:rPr>
          <w:rFonts w:ascii="Arial" w:hAnsi="Arial" w:cs="Arial"/>
          <w:color w:val="000000"/>
        </w:rPr>
        <w:t>25</w:t>
      </w:r>
      <w:r>
        <w:rPr>
          <w:rFonts w:cs="Arial" w:hint="eastAsia"/>
          <w:color w:val="000000"/>
        </w:rPr>
        <w:t>日前付全款。</w:t>
      </w:r>
    </w:p>
    <w:p w:rsidR="00656927" w:rsidRDefault="00656927" w:rsidP="00656927">
      <w:pPr>
        <w:pStyle w:val="a3"/>
        <w:spacing w:before="75" w:beforeAutospacing="0" w:after="75" w:afterAutospacing="0"/>
        <w:rPr>
          <w:rFonts w:ascii="Arial" w:hAnsi="Arial" w:cs="Arial"/>
          <w:color w:val="000000"/>
        </w:rPr>
      </w:pPr>
      <w:r>
        <w:rPr>
          <w:rFonts w:cs="Arial" w:hint="eastAsia"/>
          <w:color w:val="000000"/>
        </w:rPr>
        <w:t>备注：技术沟通：李瑞营</w:t>
      </w:r>
      <w:r>
        <w:rPr>
          <w:rFonts w:ascii="Arial" w:hAnsi="Arial" w:cs="Arial"/>
          <w:color w:val="000000"/>
        </w:rPr>
        <w:t>15206508432</w:t>
      </w:r>
      <w:r>
        <w:rPr>
          <w:rFonts w:ascii="Arial" w:hAnsi="Arial" w:cs="Arial"/>
          <w:color w:val="000000"/>
        </w:rPr>
        <w:br/>
        <w:t>1</w:t>
      </w:r>
      <w:r>
        <w:rPr>
          <w:rFonts w:cs="Arial" w:hint="eastAsia"/>
          <w:color w:val="000000"/>
        </w:rPr>
        <w:t>、请确定好参数、型号等技术要求后妥善报价报价可修改三次；</w:t>
      </w:r>
      <w:r>
        <w:rPr>
          <w:rFonts w:ascii="Arial" w:hAnsi="Arial" w:cs="Arial"/>
          <w:color w:val="000000"/>
        </w:rPr>
        <w:br/>
        <w:t>2</w:t>
      </w:r>
      <w:r>
        <w:rPr>
          <w:rFonts w:cs="Arial" w:hint="eastAsia"/>
          <w:color w:val="000000"/>
        </w:rPr>
        <w:t>、无法供货的产品价格必须填写</w:t>
      </w:r>
      <w:r>
        <w:rPr>
          <w:rFonts w:ascii="Arial" w:hAnsi="Arial" w:cs="Arial"/>
          <w:color w:val="000000"/>
        </w:rPr>
        <w:t>“0”</w:t>
      </w:r>
      <w:r>
        <w:rPr>
          <w:rFonts w:cs="Arial" w:hint="eastAsia"/>
          <w:color w:val="000000"/>
        </w:rPr>
        <w:t>；</w:t>
      </w:r>
      <w:r>
        <w:rPr>
          <w:rFonts w:ascii="Arial" w:hAnsi="Arial" w:cs="Arial"/>
          <w:color w:val="000000"/>
        </w:rPr>
        <w:br/>
        <w:t>3</w:t>
      </w:r>
      <w:r>
        <w:rPr>
          <w:rFonts w:cs="Arial" w:hint="eastAsia"/>
          <w:color w:val="000000"/>
        </w:rPr>
        <w:t>、报价为含税、含运费一票结算价格；</w:t>
      </w:r>
      <w:r>
        <w:rPr>
          <w:rFonts w:ascii="Arial" w:hAnsi="Arial" w:cs="Arial"/>
          <w:color w:val="000000"/>
        </w:rPr>
        <w:br/>
        <w:t>4</w:t>
      </w:r>
      <w:r>
        <w:rPr>
          <w:rFonts w:cs="Arial" w:hint="eastAsia"/>
          <w:color w:val="000000"/>
        </w:rPr>
        <w:t>、不通过采购人员，擅自将货物直接送到装置现场，鲁西集团将不予结算；</w:t>
      </w:r>
      <w:r>
        <w:rPr>
          <w:rFonts w:ascii="Arial" w:hAnsi="Arial" w:cs="Arial"/>
          <w:color w:val="000000"/>
        </w:rPr>
        <w:br/>
        <w:t>5</w:t>
      </w:r>
      <w:r>
        <w:rPr>
          <w:rFonts w:cs="Arial" w:hint="eastAsia"/>
          <w:color w:val="000000"/>
        </w:rPr>
        <w:t>、送货地址：山东省聊城市高新区顾官屯镇鲁西化工工业园物资超市；</w:t>
      </w:r>
      <w:r>
        <w:rPr>
          <w:rFonts w:ascii="Arial" w:hAnsi="Arial" w:cs="Arial"/>
          <w:color w:val="000000"/>
        </w:rPr>
        <w:br/>
        <w:t>6</w:t>
      </w:r>
      <w:r>
        <w:rPr>
          <w:rFonts w:cs="Arial" w:hint="eastAsia"/>
          <w:color w:val="000000"/>
        </w:rPr>
        <w:t>、乙方为生产型企业的，严禁向其他同类生产企业代购代销合同标的物，一经发现立即终止合同，承担合同额</w:t>
      </w:r>
      <w:r>
        <w:rPr>
          <w:rFonts w:ascii="Arial" w:hAnsi="Arial" w:cs="Arial"/>
          <w:color w:val="000000"/>
        </w:rPr>
        <w:t>30%</w:t>
      </w:r>
      <w:r>
        <w:rPr>
          <w:rFonts w:cs="Arial" w:hint="eastAsia"/>
          <w:color w:val="000000"/>
        </w:rPr>
        <w:t>的违约金，取消合格供方。</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compat>
    <w:useFELayout/>
  </w:compat>
  <w:rsids>
    <w:rsidRoot w:val="00D31D50"/>
    <w:rsid w:val="00323B43"/>
    <w:rsid w:val="003D37D8"/>
    <w:rsid w:val="00426133"/>
    <w:rsid w:val="004358AB"/>
    <w:rsid w:val="005346B0"/>
    <w:rsid w:val="00656927"/>
    <w:rsid w:val="008B7726"/>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56927"/>
    <w:pPr>
      <w:adjustRightInd/>
      <w:snapToGrid/>
      <w:spacing w:before="100" w:beforeAutospacing="1" w:after="100" w:afterAutospacing="1"/>
    </w:pPr>
    <w:rPr>
      <w:rFonts w:ascii="宋体" w:eastAsia="宋体" w:hAnsi="宋体" w:cs="宋体"/>
      <w:sz w:val="24"/>
      <w:szCs w:val="24"/>
    </w:rPr>
  </w:style>
  <w:style w:type="character" w:styleId="a4">
    <w:name w:val="Hyperlink"/>
    <w:basedOn w:val="a0"/>
    <w:uiPriority w:val="99"/>
    <w:semiHidden/>
    <w:unhideWhenUsed/>
    <w:rsid w:val="00656927"/>
    <w:rPr>
      <w:color w:val="0000FF"/>
      <w:u w:val="single"/>
    </w:rPr>
  </w:style>
</w:styles>
</file>

<file path=word/webSettings.xml><?xml version="1.0" encoding="utf-8"?>
<w:webSettings xmlns:r="http://schemas.openxmlformats.org/officeDocument/2006/relationships" xmlns:w="http://schemas.openxmlformats.org/wordprocessingml/2006/main">
  <w:divs>
    <w:div w:id="195089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vocoor.cn/jicai/index/luxihuagong1.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724</Characters>
  <Application>Microsoft Office Word</Application>
  <DocSecurity>0</DocSecurity>
  <Lines>6</Lines>
  <Paragraphs>1</Paragraphs>
  <ScaleCrop>false</ScaleCrop>
  <Company/>
  <LinksUpToDate>false</LinksUpToDate>
  <CharactersWithSpaces>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2019-03-18T03:46:00Z</dcterms:modified>
</cp:coreProperties>
</file>